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5EB5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51E2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53DC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7121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4A8B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706E250F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519B3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F15EE5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397466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93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C8E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2D1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4B9C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744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5E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8DF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05D2161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68B0F0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38F613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A4DE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8A8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5621366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AFB1CDA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61812AE7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A3A7CF2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250A698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7DA1C3B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7950F73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7C872FB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61EF2E7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131AF220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57B8FD8D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C33D887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32B4A20F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1CE28C1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C88F51C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389FB38E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020052C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4A7EB53E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4DA4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6777B80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12F5F19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7AD22B25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3A547D5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9245B32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F41AE95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15EB2B60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5CD576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5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4DF26115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0C2B1001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7D14E1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1709067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0A6E5E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4C0292C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60A42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0BDD008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A6B0E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6DCDF10A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8D67D22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535E8962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57B1BF0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689A2F9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2D60941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722FE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8458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AA0621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7F77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B57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F18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096A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3F117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AC27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6F51CF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2A4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543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418F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F3B6D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9549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00A2F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5B6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85E0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DD7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178C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C4EF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5623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BE77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8C99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A58A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B88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7380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C70D85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BE0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3D2B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2A9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20B1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701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C3AE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08A4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202F99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8301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3D2F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1B42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AD81FA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50CD9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140E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7D4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E2F2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667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47D5B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C972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270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9881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14E73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00F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667CD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DDE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AB7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962B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09D06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ED30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8E3989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14E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F0D9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9942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E79D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0F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E9E90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0A51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6E1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869A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EC1BC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F04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77D3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5F6F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0A7D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5A4BF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88A2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2F02D44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DFB11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353D27C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4EE316CD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5E44C02C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08CDD748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2267822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5C9E1BA1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0D8A72E5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6FFB7D77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614F4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A44E7C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43F876A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562E828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7AF551E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61FE8CB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0699A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9D5C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6B6A08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4C16C7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110A5F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4C6934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479FA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E7D81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EB0399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B17E04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536132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49C0BA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1269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5242E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1D5EDB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E39A4E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1108AB5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A03FCE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2F64E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6FC4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EC5E5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3C80B1F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7749E56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117034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DF2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A48BF4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4F12D69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940E5A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3F59116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ADB7C1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5450DDD0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110112E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自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行可增减。</w:t>
      </w:r>
    </w:p>
    <w:p w14:paraId="16ED4BE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技术/服务要求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11855DC2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255B1A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47F575C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16CD31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4B6240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5DD15AF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3C7FD556">
      <w:pPr>
        <w:rPr>
          <w:rFonts w:hint="default"/>
          <w:lang w:val="en-US" w:eastAsia="zh-CN"/>
        </w:rPr>
      </w:pPr>
    </w:p>
    <w:p w14:paraId="2D18A20A">
      <w:pPr>
        <w:pStyle w:val="3"/>
        <w:ind w:left="0" w:leftChars="0" w:firstLine="0" w:firstLineChars="0"/>
      </w:pPr>
    </w:p>
    <w:p w14:paraId="0D93D653">
      <w:pPr>
        <w:numPr>
          <w:ilvl w:val="0"/>
          <w:numId w:val="0"/>
        </w:numPr>
        <w:spacing w:line="480" w:lineRule="auto"/>
        <w:outlineLvl w:val="1"/>
      </w:pPr>
    </w:p>
    <w:p w14:paraId="323ACA9C">
      <w:pPr>
        <w:rPr>
          <w:rFonts w:hint="default"/>
          <w:lang w:val="en-US" w:eastAsia="zh-CN"/>
        </w:rPr>
      </w:pPr>
    </w:p>
    <w:p w14:paraId="13814064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8A5A1D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5FB6B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160E82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163CF040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5D1AC4DF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C248509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2FFC5D95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7123114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5BC4D46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08D5FB3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266567E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27FFE9F8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0A99DEB2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ABBA3D0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23C3CD0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A0944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52EEBF9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04B7A98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269F319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6D716E3">
      <w:pPr>
        <w:numPr>
          <w:ilvl w:val="0"/>
          <w:numId w:val="0"/>
        </w:numPr>
        <w:ind w:left="-420" w:leftChars="0" w:firstLine="420" w:firstLineChars="0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医技楼建筑消防安全评估服务报价表</w:t>
      </w:r>
    </w:p>
    <w:p w14:paraId="4555579F">
      <w:pPr>
        <w:numPr>
          <w:ilvl w:val="0"/>
          <w:numId w:val="0"/>
        </w:numPr>
        <w:ind w:left="-420" w:leftChars="0" w:firstLine="420" w:firstLineChars="0"/>
        <w:jc w:val="center"/>
        <w:outlineLvl w:val="1"/>
        <w:rPr>
          <w:rFonts w:hint="default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</w:p>
    <w:tbl>
      <w:tblPr>
        <w:tblStyle w:val="12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3217"/>
        <w:gridCol w:w="2204"/>
        <w:gridCol w:w="2205"/>
      </w:tblGrid>
      <w:tr w14:paraId="4C1E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1" w:type="dxa"/>
          </w:tcPr>
          <w:p w14:paraId="6663F97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17" w:type="dxa"/>
          </w:tcPr>
          <w:p w14:paraId="70BF890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04" w:type="dxa"/>
          </w:tcPr>
          <w:p w14:paraId="6EFF30A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服务费（元）</w:t>
            </w:r>
          </w:p>
        </w:tc>
        <w:tc>
          <w:tcPr>
            <w:tcW w:w="2205" w:type="dxa"/>
          </w:tcPr>
          <w:p w14:paraId="13864C0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200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91" w:type="dxa"/>
          </w:tcPr>
          <w:p w14:paraId="2CC8A91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7" w:type="dxa"/>
          </w:tcPr>
          <w:p w14:paraId="7A8A225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4" w:type="dxa"/>
          </w:tcPr>
          <w:p w14:paraId="6ACB85E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35F6C05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ABC8F43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default" w:ascii="仿宋" w:hAnsi="仿宋" w:eastAsia="仿宋" w:cs="仿宋"/>
          <w:b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2"/>
          <w:szCs w:val="22"/>
          <w:highlight w:val="none"/>
          <w:lang w:val="en-US" w:eastAsia="zh-CN"/>
        </w:rPr>
        <w:t>注：报价包含评估报告、交通费、食宿费、人工、税费等服务要求中的所有费用，采购人不再另外支付费用。</w:t>
      </w:r>
    </w:p>
    <w:p w14:paraId="5ECA1129">
      <w:pPr>
        <w:pStyle w:val="1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38EACB14">
      <w:pPr>
        <w:pStyle w:val="1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7BCE43D3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 w:firstLine="220" w:firstLineChars="100"/>
        <w:jc w:val="left"/>
        <w:outlineLvl w:val="1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3ECA5382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  <w:lang w:val="en-US" w:eastAsia="zh-CN"/>
        </w:rPr>
      </w:pPr>
    </w:p>
    <w:p w14:paraId="3DF3408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533D0D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B2D312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32F60BA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2BEF99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1225F89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088BC5EF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73E97E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366AA22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2C1C8E8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43E1FF5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5ECE7C9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024BFD9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120EE3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第八部分：服务方案</w:t>
      </w:r>
    </w:p>
    <w:p w14:paraId="1BDAE2D2"/>
    <w:p w14:paraId="2EFA6DA4"/>
    <w:p w14:paraId="213B01C0"/>
    <w:p w14:paraId="7AFE8C37"/>
    <w:p w14:paraId="122177EF"/>
    <w:p w14:paraId="0EF46F06"/>
    <w:p w14:paraId="649C1CC9"/>
    <w:p w14:paraId="5B464F95"/>
    <w:p w14:paraId="6D30A270"/>
    <w:p w14:paraId="6E1BC9AE"/>
    <w:p w14:paraId="1A045560"/>
    <w:p w14:paraId="46EAFF0E"/>
    <w:p w14:paraId="16A1F234"/>
    <w:p w14:paraId="2FFC96DC"/>
    <w:p w14:paraId="38481C5C"/>
    <w:p w14:paraId="643C4364"/>
    <w:p w14:paraId="4E2E4D75"/>
    <w:p w14:paraId="575E7086"/>
    <w:p w14:paraId="618081BE"/>
    <w:p w14:paraId="2D3D0BE2"/>
    <w:p w14:paraId="444B0F4A"/>
    <w:p w14:paraId="302719FF"/>
    <w:p w14:paraId="7990D040"/>
    <w:p w14:paraId="6AB597A5"/>
    <w:p w14:paraId="36CBD5FF"/>
    <w:p w14:paraId="24A111B4"/>
    <w:p w14:paraId="7458CFF1"/>
    <w:p w14:paraId="1775EE3E"/>
    <w:p w14:paraId="55893647"/>
    <w:p w14:paraId="30D6EE37"/>
    <w:p w14:paraId="1F682530"/>
    <w:p w14:paraId="0D43A68E"/>
    <w:p w14:paraId="41C2B891"/>
    <w:p w14:paraId="159F86B5"/>
    <w:p w14:paraId="09FC8E16"/>
    <w:p w14:paraId="51AAE81F"/>
    <w:p w14:paraId="6365815A"/>
    <w:p w14:paraId="3DA31877"/>
    <w:p w14:paraId="1B97C640"/>
    <w:p w14:paraId="733247BF"/>
    <w:p w14:paraId="0EDB5D44"/>
    <w:p w14:paraId="1059E655"/>
    <w:p w14:paraId="271229FD"/>
    <w:p w14:paraId="20FA8E87"/>
    <w:p w14:paraId="5D67BAEC"/>
    <w:p w14:paraId="0B3A827D"/>
    <w:p w14:paraId="36226938"/>
    <w:p w14:paraId="142D5596"/>
    <w:p w14:paraId="595C6920"/>
    <w:p w14:paraId="2266B9DB"/>
    <w:p w14:paraId="774B4979"/>
    <w:p w14:paraId="3047CAB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第九部分：投标申请人认为应附的其他资料</w:t>
      </w:r>
    </w:p>
    <w:p w14:paraId="0ED01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1FDB4073"/>
    <w:rsid w:val="28E13298"/>
    <w:rsid w:val="29330E6F"/>
    <w:rsid w:val="3C68004B"/>
    <w:rsid w:val="51A55EA6"/>
    <w:rsid w:val="5A7164C9"/>
    <w:rsid w:val="6271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5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6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1225</Words>
  <Characters>1592</Characters>
  <Lines>0</Lines>
  <Paragraphs>0</Paragraphs>
  <TotalTime>0</TotalTime>
  <ScaleCrop>false</ScaleCrop>
  <LinksUpToDate>false</LinksUpToDate>
  <CharactersWithSpaces>1980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2026-05-21T03:41:10Z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F5998190462C4C22AC398DEE213D101D_13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